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荆州市建筑装饰行业</w:t>
      </w:r>
    </w:p>
    <w:p>
      <w:pPr>
        <w:jc w:val="center"/>
        <w:rPr>
          <w:rFonts w:hint="eastAsia" w:ascii="宋体" w:hAnsi="宋体" w:eastAsia="宋体" w:cs="宋体"/>
          <w:b/>
          <w:bCs/>
          <w:sz w:val="32"/>
          <w:szCs w:val="32"/>
        </w:rPr>
      </w:pPr>
      <w:r>
        <w:rPr>
          <w:rFonts w:hint="eastAsia" w:ascii="宋体" w:hAnsi="宋体" w:eastAsia="宋体" w:cs="宋体"/>
          <w:b/>
          <w:bCs/>
          <w:sz w:val="32"/>
          <w:szCs w:val="32"/>
        </w:rPr>
        <w:t>先进企业、优秀企业经理、优秀项目</w:t>
      </w:r>
      <w:r>
        <w:rPr>
          <w:rFonts w:hint="eastAsia" w:ascii="宋体" w:hAnsi="宋体" w:eastAsia="宋体" w:cs="宋体"/>
          <w:b/>
          <w:bCs/>
          <w:sz w:val="32"/>
          <w:szCs w:val="32"/>
          <w:lang w:val="en-US" w:eastAsia="zh-CN"/>
        </w:rPr>
        <w:t>经</w:t>
      </w:r>
      <w:r>
        <w:rPr>
          <w:rFonts w:hint="eastAsia" w:ascii="宋体" w:hAnsi="宋体" w:eastAsia="宋体" w:cs="宋体"/>
          <w:b/>
          <w:bCs/>
          <w:sz w:val="32"/>
          <w:szCs w:val="32"/>
        </w:rPr>
        <w:t>理评选表彰办法</w:t>
      </w:r>
    </w:p>
    <w:p>
      <w:pPr>
        <w:rPr>
          <w:rFonts w:hint="eastAsia"/>
          <w:sz w:val="28"/>
          <w:szCs w:val="36"/>
        </w:rPr>
      </w:pPr>
    </w:p>
    <w:p>
      <w:pPr>
        <w:rPr>
          <w:rFonts w:hint="eastAsia" w:ascii="仿宋" w:hAnsi="仿宋" w:eastAsia="仿宋" w:cs="仿宋"/>
          <w:b/>
          <w:bCs/>
          <w:sz w:val="32"/>
          <w:szCs w:val="40"/>
        </w:rPr>
      </w:pPr>
      <w:r>
        <w:rPr>
          <w:rFonts w:hint="eastAsia" w:ascii="仿宋" w:hAnsi="仿宋" w:eastAsia="仿宋" w:cs="仿宋"/>
          <w:b/>
          <w:bCs/>
          <w:sz w:val="32"/>
          <w:szCs w:val="40"/>
        </w:rPr>
        <w:t>第一章总则</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第一条:为进一步提高我</w:t>
      </w:r>
      <w:r>
        <w:rPr>
          <w:rFonts w:hint="eastAsia" w:ascii="仿宋" w:hAnsi="仿宋" w:eastAsia="仿宋" w:cs="仿宋"/>
          <w:sz w:val="32"/>
          <w:szCs w:val="40"/>
          <w:lang w:eastAsia="zh-CN"/>
        </w:rPr>
        <w:t>市</w:t>
      </w:r>
      <w:r>
        <w:rPr>
          <w:rFonts w:hint="eastAsia" w:ascii="仿宋" w:hAnsi="仿宋" w:eastAsia="仿宋" w:cs="仿宋"/>
          <w:sz w:val="32"/>
          <w:szCs w:val="40"/>
        </w:rPr>
        <w:t>建筑</w:t>
      </w:r>
      <w:r>
        <w:rPr>
          <w:rFonts w:hint="eastAsia" w:ascii="仿宋" w:hAnsi="仿宋" w:eastAsia="仿宋" w:cs="仿宋"/>
          <w:sz w:val="32"/>
          <w:szCs w:val="40"/>
          <w:lang w:val="en-US" w:eastAsia="zh-CN"/>
        </w:rPr>
        <w:t>装饰</w:t>
      </w:r>
      <w:r>
        <w:rPr>
          <w:rFonts w:hint="eastAsia" w:ascii="仿宋" w:hAnsi="仿宋" w:eastAsia="仿宋" w:cs="仿宋"/>
          <w:sz w:val="32"/>
          <w:szCs w:val="40"/>
        </w:rPr>
        <w:t>企业的综合素质和管理水平，促进我</w:t>
      </w:r>
      <w:r>
        <w:rPr>
          <w:rFonts w:hint="eastAsia" w:ascii="仿宋" w:hAnsi="仿宋" w:eastAsia="仿宋" w:cs="仿宋"/>
          <w:sz w:val="32"/>
          <w:szCs w:val="40"/>
          <w:lang w:eastAsia="zh-CN"/>
        </w:rPr>
        <w:t>市建筑装饰</w:t>
      </w:r>
      <w:r>
        <w:rPr>
          <w:rFonts w:hint="eastAsia" w:ascii="仿宋" w:hAnsi="仿宋" w:eastAsia="仿宋" w:cs="仿宋"/>
          <w:sz w:val="32"/>
          <w:szCs w:val="40"/>
          <w:lang w:val="en-US" w:eastAsia="zh-CN"/>
        </w:rPr>
        <w:t>行业</w:t>
      </w:r>
      <w:r>
        <w:rPr>
          <w:rFonts w:hint="eastAsia" w:ascii="仿宋" w:hAnsi="仿宋" w:eastAsia="仿宋" w:cs="仿宋"/>
          <w:sz w:val="32"/>
          <w:szCs w:val="40"/>
        </w:rPr>
        <w:t>做大做强，树立优秀企业家的社会地位和良好形象，培养造就一支高素质的项目经理队伍，决定开展</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w:t>
      </w:r>
      <w:r>
        <w:rPr>
          <w:rFonts w:hint="eastAsia" w:ascii="仿宋" w:hAnsi="仿宋" w:eastAsia="仿宋" w:cs="仿宋"/>
          <w:sz w:val="32"/>
          <w:szCs w:val="40"/>
          <w:lang w:eastAsia="zh-CN"/>
        </w:rPr>
        <w:t>、</w:t>
      </w:r>
      <w:r>
        <w:rPr>
          <w:rFonts w:hint="eastAsia" w:ascii="仿宋" w:hAnsi="仿宋" w:eastAsia="仿宋" w:cs="仿宋"/>
          <w:sz w:val="32"/>
          <w:szCs w:val="40"/>
        </w:rPr>
        <w:t>优秀企业经理、优秀项目经理(以下简称“三优”)的评选表彰活动。</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 xml:space="preserve">第二条 </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企业、优秀企业经理、优秀项目经理是我</w:t>
      </w:r>
      <w:r>
        <w:rPr>
          <w:rFonts w:hint="eastAsia" w:ascii="仿宋" w:hAnsi="仿宋" w:eastAsia="仿宋" w:cs="仿宋"/>
          <w:sz w:val="32"/>
          <w:szCs w:val="40"/>
          <w:lang w:eastAsia="zh-CN"/>
        </w:rPr>
        <w:t>市</w:t>
      </w:r>
      <w:r>
        <w:rPr>
          <w:rFonts w:hint="eastAsia" w:ascii="仿宋" w:hAnsi="仿宋" w:eastAsia="仿宋" w:cs="仿宋"/>
          <w:sz w:val="32"/>
          <w:szCs w:val="40"/>
        </w:rPr>
        <w:t>建筑</w:t>
      </w:r>
      <w:r>
        <w:rPr>
          <w:rFonts w:hint="eastAsia" w:ascii="仿宋" w:hAnsi="仿宋" w:eastAsia="仿宋" w:cs="仿宋"/>
          <w:sz w:val="32"/>
          <w:szCs w:val="40"/>
          <w:lang w:val="en-US" w:eastAsia="zh-CN"/>
        </w:rPr>
        <w:t>装饰</w:t>
      </w:r>
      <w:r>
        <w:rPr>
          <w:rFonts w:hint="eastAsia" w:ascii="仿宋" w:hAnsi="仿宋" w:eastAsia="仿宋" w:cs="仿宋"/>
          <w:sz w:val="32"/>
          <w:szCs w:val="40"/>
        </w:rPr>
        <w:t>行业的最高荣誉，每年评选表彰一次。由</w:t>
      </w:r>
      <w:r>
        <w:rPr>
          <w:rFonts w:hint="eastAsia" w:ascii="仿宋" w:hAnsi="仿宋" w:eastAsia="仿宋" w:cs="仿宋"/>
          <w:sz w:val="32"/>
          <w:szCs w:val="40"/>
          <w:lang w:eastAsia="zh-CN"/>
        </w:rPr>
        <w:t>荆州市建筑装饰</w:t>
      </w:r>
      <w:r>
        <w:rPr>
          <w:rFonts w:hint="eastAsia" w:ascii="仿宋" w:hAnsi="仿宋" w:eastAsia="仿宋" w:cs="仿宋"/>
          <w:sz w:val="32"/>
          <w:szCs w:val="40"/>
        </w:rPr>
        <w:t>协会负责组织实施。</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第三条:“三优”评选表彰名额实行总量控制,推荐名额按“突出重点、适当平衡”的原则进行分配。</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第四条:“三优”评选要坚持创新,充分挖掘先进企业和优秀个人。考虑到我</w:t>
      </w:r>
      <w:r>
        <w:rPr>
          <w:rFonts w:hint="eastAsia" w:ascii="仿宋" w:hAnsi="仿宋" w:eastAsia="仿宋" w:cs="仿宋"/>
          <w:sz w:val="32"/>
          <w:szCs w:val="40"/>
          <w:lang w:eastAsia="zh-CN"/>
        </w:rPr>
        <w:t>市</w:t>
      </w:r>
      <w:r>
        <w:rPr>
          <w:rFonts w:hint="eastAsia" w:ascii="仿宋" w:hAnsi="仿宋" w:eastAsia="仿宋" w:cs="仿宋"/>
          <w:sz w:val="32"/>
          <w:szCs w:val="40"/>
        </w:rPr>
        <w:t>项目经理数量较多,为了不断推出新的优秀项目经理，凡已评上优秀项目经理的，一年以后方可再次参加评选。</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第五条:申报</w:t>
      </w:r>
      <w:r>
        <w:rPr>
          <w:rFonts w:hint="eastAsia" w:ascii="仿宋" w:hAnsi="仿宋" w:eastAsia="仿宋" w:cs="仿宋"/>
          <w:sz w:val="32"/>
          <w:szCs w:val="40"/>
          <w:lang w:val="en-US" w:eastAsia="zh-CN"/>
        </w:rPr>
        <w:t>省、全国</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企业、优秀企业家和优秀项目经理，原则上从我</w:t>
      </w:r>
      <w:r>
        <w:rPr>
          <w:rFonts w:hint="eastAsia" w:ascii="仿宋" w:hAnsi="仿宋" w:eastAsia="仿宋" w:cs="仿宋"/>
          <w:sz w:val="32"/>
          <w:szCs w:val="40"/>
          <w:lang w:eastAsia="zh-CN"/>
        </w:rPr>
        <w:t>市</w:t>
      </w:r>
      <w:r>
        <w:rPr>
          <w:rFonts w:hint="eastAsia" w:ascii="仿宋" w:hAnsi="仿宋" w:eastAsia="仿宋" w:cs="仿宋"/>
          <w:sz w:val="32"/>
          <w:szCs w:val="40"/>
        </w:rPr>
        <w:t>评出的“三优”中推荐产生。</w:t>
      </w:r>
    </w:p>
    <w:p>
      <w:pPr>
        <w:rPr>
          <w:rFonts w:hint="eastAsia" w:ascii="仿宋" w:hAnsi="仿宋" w:eastAsia="仿宋" w:cs="仿宋"/>
          <w:sz w:val="32"/>
          <w:szCs w:val="40"/>
        </w:rPr>
      </w:pPr>
    </w:p>
    <w:p>
      <w:pPr>
        <w:rPr>
          <w:rFonts w:hint="eastAsia" w:ascii="仿宋" w:hAnsi="仿宋" w:eastAsia="仿宋" w:cs="仿宋"/>
          <w:sz w:val="32"/>
          <w:szCs w:val="40"/>
        </w:rPr>
      </w:pPr>
    </w:p>
    <w:p>
      <w:pPr>
        <w:numPr>
          <w:ilvl w:val="0"/>
          <w:numId w:val="1"/>
        </w:numPr>
        <w:rPr>
          <w:rFonts w:hint="eastAsia" w:ascii="仿宋" w:hAnsi="仿宋" w:eastAsia="仿宋" w:cs="仿宋"/>
          <w:b/>
          <w:bCs/>
          <w:sz w:val="32"/>
          <w:szCs w:val="40"/>
        </w:rPr>
      </w:pPr>
      <w:r>
        <w:rPr>
          <w:rFonts w:hint="eastAsia" w:ascii="仿宋" w:hAnsi="仿宋" w:eastAsia="仿宋" w:cs="仿宋"/>
          <w:b/>
          <w:bCs/>
          <w:sz w:val="32"/>
          <w:szCs w:val="40"/>
        </w:rPr>
        <w:t>评选范围</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第六条 凡持有工商企业法人执照或工商企业营业执照、国家和</w:t>
      </w:r>
      <w:r>
        <w:rPr>
          <w:rFonts w:hint="eastAsia" w:ascii="仿宋" w:hAnsi="仿宋" w:eastAsia="仿宋" w:cs="仿宋"/>
          <w:sz w:val="32"/>
          <w:szCs w:val="40"/>
          <w:lang w:eastAsia="zh-CN"/>
        </w:rPr>
        <w:t>市</w:t>
      </w:r>
      <w:r>
        <w:rPr>
          <w:rFonts w:hint="eastAsia" w:ascii="仿宋" w:hAnsi="仿宋" w:eastAsia="仿宋" w:cs="仿宋"/>
          <w:sz w:val="32"/>
          <w:szCs w:val="40"/>
        </w:rPr>
        <w:t>建设行政主管部门颁发的</w:t>
      </w:r>
      <w:r>
        <w:rPr>
          <w:rFonts w:hint="eastAsia" w:ascii="仿宋" w:hAnsi="仿宋" w:eastAsia="仿宋" w:cs="仿宋"/>
          <w:sz w:val="32"/>
          <w:szCs w:val="40"/>
          <w:lang w:eastAsia="zh-CN"/>
        </w:rPr>
        <w:t>建筑装饰</w:t>
      </w:r>
      <w:r>
        <w:rPr>
          <w:rFonts w:hint="eastAsia" w:ascii="仿宋" w:hAnsi="仿宋" w:eastAsia="仿宋" w:cs="仿宋"/>
          <w:sz w:val="32"/>
          <w:szCs w:val="40"/>
          <w:lang w:val="en-US" w:eastAsia="zh-CN"/>
        </w:rPr>
        <w:t>业</w:t>
      </w:r>
      <w:r>
        <w:rPr>
          <w:rFonts w:hint="eastAsia" w:ascii="仿宋" w:hAnsi="仿宋" w:eastAsia="仿宋" w:cs="仿宋"/>
          <w:sz w:val="32"/>
          <w:szCs w:val="40"/>
        </w:rPr>
        <w:t>企业资质证书，并为</w:t>
      </w:r>
      <w:r>
        <w:rPr>
          <w:rFonts w:hint="eastAsia" w:ascii="仿宋" w:hAnsi="仿宋" w:eastAsia="仿宋" w:cs="仿宋"/>
          <w:sz w:val="32"/>
          <w:szCs w:val="40"/>
          <w:lang w:eastAsia="zh-CN"/>
        </w:rPr>
        <w:t>荆州市建筑装饰</w:t>
      </w:r>
      <w:r>
        <w:rPr>
          <w:rFonts w:hint="eastAsia" w:ascii="仿宋" w:hAnsi="仿宋" w:eastAsia="仿宋" w:cs="仿宋"/>
          <w:sz w:val="32"/>
          <w:szCs w:val="40"/>
        </w:rPr>
        <w:t>协会会员单位的，均可申请参加“三优”的评选。</w:t>
      </w:r>
    </w:p>
    <w:p>
      <w:pPr>
        <w:numPr>
          <w:ilvl w:val="0"/>
          <w:numId w:val="0"/>
        </w:numPr>
        <w:rPr>
          <w:rFonts w:hint="eastAsia" w:ascii="仿宋" w:hAnsi="仿宋" w:eastAsia="仿宋" w:cs="仿宋"/>
          <w:b/>
          <w:bCs/>
          <w:sz w:val="32"/>
          <w:szCs w:val="40"/>
        </w:rPr>
      </w:pPr>
      <w:r>
        <w:rPr>
          <w:rFonts w:hint="eastAsia" w:ascii="仿宋" w:hAnsi="仿宋" w:eastAsia="仿宋" w:cs="仿宋"/>
          <w:b/>
          <w:bCs/>
          <w:sz w:val="32"/>
          <w:szCs w:val="40"/>
        </w:rPr>
        <w:t>第三章 评选条件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第七条:</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企业的申报推荐对象，应具备以下条件: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一、坚持党的基本路线，认真实践</w:t>
      </w:r>
      <w:r>
        <w:rPr>
          <w:rFonts w:hint="eastAsia" w:ascii="仿宋" w:hAnsi="仿宋" w:eastAsia="仿宋" w:cs="仿宋"/>
          <w:sz w:val="32"/>
          <w:szCs w:val="40"/>
          <w:lang w:val="en-US" w:eastAsia="zh-CN"/>
        </w:rPr>
        <w:t>习近平新时代中国特色社会主义思想</w:t>
      </w:r>
      <w:r>
        <w:rPr>
          <w:rFonts w:hint="eastAsia" w:ascii="仿宋" w:hAnsi="仿宋" w:eastAsia="仿宋" w:cs="仿宋"/>
          <w:sz w:val="32"/>
          <w:szCs w:val="40"/>
        </w:rPr>
        <w:t>，坚决执行党的方针、政策和法律、法规。已经建立起适应社会主义市场经济要求的管理体制，在企业改革、转换企业机制方面有显著成效。</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二、企业有明确的发展战略和经营方针，经营思想端正，基础工作健全、扎实，各项经济技术指标处于全</w:t>
      </w:r>
      <w:r>
        <w:rPr>
          <w:rFonts w:hint="eastAsia" w:ascii="仿宋" w:hAnsi="仿宋" w:eastAsia="仿宋" w:cs="仿宋"/>
          <w:sz w:val="32"/>
          <w:szCs w:val="40"/>
          <w:lang w:eastAsia="zh-CN"/>
        </w:rPr>
        <w:t>市</w:t>
      </w:r>
      <w:r>
        <w:rPr>
          <w:rFonts w:hint="eastAsia" w:ascii="仿宋" w:hAnsi="仿宋" w:eastAsia="仿宋" w:cs="仿宋"/>
          <w:sz w:val="32"/>
          <w:szCs w:val="40"/>
        </w:rPr>
        <w:t>建筑</w:t>
      </w:r>
      <w:r>
        <w:rPr>
          <w:rFonts w:hint="eastAsia" w:ascii="仿宋" w:hAnsi="仿宋" w:eastAsia="仿宋" w:cs="仿宋"/>
          <w:sz w:val="32"/>
          <w:szCs w:val="40"/>
          <w:lang w:val="en-US" w:eastAsia="zh-CN"/>
        </w:rPr>
        <w:t>装饰</w:t>
      </w:r>
      <w:r>
        <w:rPr>
          <w:rFonts w:hint="eastAsia" w:ascii="仿宋" w:hAnsi="仿宋" w:eastAsia="仿宋" w:cs="仿宋"/>
          <w:sz w:val="32"/>
          <w:szCs w:val="40"/>
        </w:rPr>
        <w:t>行业的先进水平。</w:t>
      </w:r>
    </w:p>
    <w:p>
      <w:pPr>
        <w:numPr>
          <w:ilvl w:val="0"/>
          <w:numId w:val="0"/>
        </w:numPr>
        <w:ind w:firstLine="640" w:firstLineChars="200"/>
        <w:rPr>
          <w:rFonts w:hint="eastAsia" w:ascii="仿宋" w:hAnsi="仿宋" w:eastAsia="仿宋" w:cs="仿宋"/>
          <w:sz w:val="32"/>
          <w:szCs w:val="40"/>
          <w:highlight w:val="yellow"/>
          <w:lang w:eastAsia="zh-CN"/>
        </w:rPr>
      </w:pPr>
      <w:r>
        <w:rPr>
          <w:rFonts w:hint="eastAsia" w:ascii="仿宋" w:hAnsi="仿宋" w:eastAsia="仿宋" w:cs="仿宋"/>
          <w:sz w:val="32"/>
          <w:szCs w:val="40"/>
        </w:rPr>
        <w:t>三、</w:t>
      </w:r>
      <w:r>
        <w:rPr>
          <w:rFonts w:hint="eastAsia" w:ascii="仿宋" w:hAnsi="仿宋" w:eastAsia="仿宋" w:cs="仿宋"/>
          <w:sz w:val="32"/>
          <w:szCs w:val="40"/>
          <w:highlight w:val="none"/>
        </w:rPr>
        <w:t>建立了质量保证体系和标准化体系</w:t>
      </w:r>
      <w:r>
        <w:rPr>
          <w:rFonts w:hint="eastAsia" w:ascii="仿宋" w:hAnsi="仿宋" w:eastAsia="仿宋" w:cs="仿宋"/>
          <w:sz w:val="32"/>
          <w:szCs w:val="40"/>
          <w:highlight w:val="none"/>
          <w:lang w:eastAsia="zh-CN"/>
        </w:rPr>
        <w:t>。</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四、坚持“质量第一、用户至上”的方针，社会信誉好。由报上年度竣工的工程一次性验收合格，其中必须有一项工程荣获市以上建设工程质量奖。</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五、企业安全生产制度健全，施工现场管理规范，安全生产，文明施工。申报上年度未发生等级以上质量、安全事故。</w:t>
      </w:r>
    </w:p>
    <w:p>
      <w:pPr>
        <w:numPr>
          <w:ilvl w:val="0"/>
          <w:numId w:val="0"/>
        </w:num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六、重点考核企业年度指标，采用百分制比例从报名企业中打分评选。</w:t>
      </w:r>
      <w:r>
        <w:rPr>
          <w:rFonts w:hint="eastAsia" w:ascii="楷体" w:hAnsi="楷体" w:eastAsia="楷体" w:cs="楷体"/>
          <w:sz w:val="28"/>
          <w:szCs w:val="28"/>
          <w:lang w:val="en-US" w:eastAsia="zh-CN"/>
        </w:rPr>
        <w:t>评选指标不超过全部会员数15-20%</w:t>
      </w:r>
      <w:r>
        <w:rPr>
          <w:rFonts w:hint="eastAsia" w:ascii="仿宋" w:hAnsi="仿宋" w:eastAsia="仿宋" w:cs="仿宋"/>
          <w:sz w:val="32"/>
          <w:szCs w:val="40"/>
          <w:lang w:val="en-US" w:eastAsia="zh-CN"/>
        </w:rPr>
        <w:br w:type="textWrapping"/>
      </w:r>
      <w:r>
        <w:rPr>
          <w:rFonts w:hint="eastAsia" w:ascii="仿宋" w:hAnsi="仿宋" w:eastAsia="仿宋" w:cs="仿宋"/>
          <w:sz w:val="32"/>
          <w:szCs w:val="40"/>
          <w:lang w:val="en-US" w:eastAsia="zh-CN"/>
        </w:rPr>
        <w:t xml:space="preserve">    1.纳税20分（税务部门的纳税凭证）；</w:t>
      </w:r>
    </w:p>
    <w:p>
      <w:pPr>
        <w:numPr>
          <w:ilvl w:val="0"/>
          <w:numId w:val="0"/>
        </w:num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2.安全生产20分（无安全事故、未被建设行政主管部门处罚承诺书）；</w:t>
      </w:r>
    </w:p>
    <w:p>
      <w:pPr>
        <w:numPr>
          <w:ilvl w:val="0"/>
          <w:numId w:val="0"/>
        </w:num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3.参加协会活动20分（协会查询年度活动记录）；</w:t>
      </w:r>
    </w:p>
    <w:p>
      <w:pPr>
        <w:numPr>
          <w:ilvl w:val="0"/>
          <w:numId w:val="0"/>
        </w:num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4.社会责任20分（提供企业公益活动凭证）；</w:t>
      </w:r>
    </w:p>
    <w:p>
      <w:pPr>
        <w:numPr>
          <w:ilvl w:val="0"/>
          <w:numId w:val="0"/>
        </w:num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5.无拖欠工资情况20分（企业承诺书。协会到市住建局查询）</w:t>
      </w:r>
    </w:p>
    <w:p>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6.各企业应遵守荆州市建筑装饰装修行业自律公约</w:t>
      </w:r>
    </w:p>
    <w:p>
      <w:pPr>
        <w:numPr>
          <w:ilvl w:val="0"/>
          <w:numId w:val="0"/>
        </w:numPr>
        <w:ind w:firstLine="640" w:firstLineChars="200"/>
        <w:rPr>
          <w:rFonts w:hint="eastAsia" w:ascii="楷体" w:hAnsi="楷体" w:eastAsia="楷体" w:cs="楷体"/>
          <w:sz w:val="28"/>
          <w:szCs w:val="28"/>
          <w:lang w:val="en-US" w:eastAsia="zh-CN"/>
        </w:rPr>
      </w:pPr>
      <w:r>
        <w:rPr>
          <w:rFonts w:hint="eastAsia" w:ascii="仿宋" w:hAnsi="仿宋" w:eastAsia="仿宋" w:cs="仿宋"/>
          <w:sz w:val="32"/>
          <w:szCs w:val="40"/>
        </w:rPr>
        <w:t xml:space="preserve">第八条 </w:t>
      </w:r>
      <w:r>
        <w:rPr>
          <w:rFonts w:hint="eastAsia" w:ascii="仿宋" w:hAnsi="仿宋" w:eastAsia="仿宋" w:cs="仿宋"/>
          <w:sz w:val="32"/>
          <w:szCs w:val="40"/>
          <w:lang w:eastAsia="zh-CN"/>
        </w:rPr>
        <w:t>荆州市</w:t>
      </w:r>
      <w:r>
        <w:rPr>
          <w:rFonts w:hint="eastAsia" w:ascii="仿宋" w:hAnsi="仿宋" w:eastAsia="仿宋" w:cs="仿宋"/>
          <w:sz w:val="32"/>
          <w:szCs w:val="40"/>
        </w:rPr>
        <w:t>优秀</w:t>
      </w:r>
      <w:r>
        <w:rPr>
          <w:rFonts w:hint="eastAsia" w:ascii="仿宋" w:hAnsi="仿宋" w:eastAsia="仿宋" w:cs="仿宋"/>
          <w:sz w:val="32"/>
          <w:szCs w:val="40"/>
          <w:lang w:eastAsia="zh-CN"/>
        </w:rPr>
        <w:t>建筑装饰</w:t>
      </w:r>
      <w:r>
        <w:rPr>
          <w:rFonts w:hint="eastAsia" w:ascii="仿宋" w:hAnsi="仿宋" w:eastAsia="仿宋" w:cs="仿宋"/>
          <w:sz w:val="32"/>
          <w:szCs w:val="40"/>
        </w:rPr>
        <w:t>企业经理的申报推荐对象应具备以下条件:</w:t>
      </w:r>
      <w:r>
        <w:rPr>
          <w:rFonts w:hint="eastAsia" w:ascii="楷体" w:hAnsi="楷体" w:eastAsia="楷体" w:cs="楷体"/>
          <w:sz w:val="28"/>
          <w:szCs w:val="28"/>
          <w:lang w:val="en-US" w:eastAsia="zh-CN"/>
        </w:rPr>
        <w:t>评选比例数同第七条第六项</w:t>
      </w:r>
      <w:bookmarkStart w:id="0" w:name="_GoBack"/>
      <w:bookmarkEnd w:id="0"/>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一、坚决贯彻党的路线、方针、政策,认真学习</w:t>
      </w:r>
      <w:r>
        <w:rPr>
          <w:rFonts w:hint="eastAsia" w:ascii="仿宋" w:hAnsi="仿宋" w:eastAsia="仿宋" w:cs="仿宋"/>
          <w:sz w:val="32"/>
          <w:szCs w:val="40"/>
          <w:lang w:val="en-US" w:eastAsia="zh-CN"/>
        </w:rPr>
        <w:t>习近平新时代中国特色社会主义思想，</w:t>
      </w:r>
      <w:r>
        <w:rPr>
          <w:rFonts w:hint="eastAsia" w:ascii="仿宋" w:hAnsi="仿宋" w:eastAsia="仿宋" w:cs="仿宋"/>
          <w:sz w:val="32"/>
          <w:szCs w:val="40"/>
        </w:rPr>
        <w:t>在政治上同党中央保持一致。</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二、严格执行国家法律法规，坚持改革，勇于开拓，具有适应社会主义市场经济的综合素质，对本企业的发展有突出贡献。企业各项经济技术指标处于全</w:t>
      </w:r>
      <w:r>
        <w:rPr>
          <w:rFonts w:hint="eastAsia" w:ascii="仿宋" w:hAnsi="仿宋" w:eastAsia="仿宋" w:cs="仿宋"/>
          <w:sz w:val="32"/>
          <w:szCs w:val="40"/>
          <w:lang w:eastAsia="zh-CN"/>
        </w:rPr>
        <w:t>市</w:t>
      </w:r>
      <w:r>
        <w:rPr>
          <w:rFonts w:hint="eastAsia" w:ascii="仿宋" w:hAnsi="仿宋" w:eastAsia="仿宋" w:cs="仿宋"/>
          <w:sz w:val="32"/>
          <w:szCs w:val="40"/>
        </w:rPr>
        <w:t>建筑</w:t>
      </w:r>
      <w:r>
        <w:rPr>
          <w:rFonts w:hint="eastAsia" w:ascii="仿宋" w:hAnsi="仿宋" w:eastAsia="仿宋" w:cs="仿宋"/>
          <w:sz w:val="32"/>
          <w:szCs w:val="40"/>
          <w:lang w:val="en-US" w:eastAsia="zh-CN"/>
        </w:rPr>
        <w:t>装饰</w:t>
      </w:r>
      <w:r>
        <w:rPr>
          <w:rFonts w:hint="eastAsia" w:ascii="仿宋" w:hAnsi="仿宋" w:eastAsia="仿宋" w:cs="仿宋"/>
          <w:sz w:val="32"/>
          <w:szCs w:val="40"/>
        </w:rPr>
        <w:t>行业的先进水平,申报上年度未发生等级以上质量、安全事故。</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三、遵纪守法，清正廉洁，事业心强，受到本企业员工的拥护。</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四、任企业董事长、副董事长、经理、副经理二年以上(可累计计算)。</w:t>
      </w:r>
    </w:p>
    <w:p>
      <w:pPr>
        <w:numPr>
          <w:ilvl w:val="0"/>
          <w:numId w:val="0"/>
        </w:num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rPr>
        <w:t>第九条:</w:t>
      </w:r>
      <w:r>
        <w:rPr>
          <w:rFonts w:hint="eastAsia" w:ascii="仿宋" w:hAnsi="仿宋" w:eastAsia="仿宋" w:cs="仿宋"/>
          <w:sz w:val="32"/>
          <w:szCs w:val="40"/>
          <w:lang w:eastAsia="zh-CN"/>
        </w:rPr>
        <w:t>荆州市建筑装饰</w:t>
      </w:r>
      <w:r>
        <w:rPr>
          <w:rFonts w:hint="eastAsia" w:ascii="仿宋" w:hAnsi="仿宋" w:eastAsia="仿宋" w:cs="仿宋"/>
          <w:sz w:val="32"/>
          <w:szCs w:val="40"/>
        </w:rPr>
        <w:t>企业优秀项目经理的申报推荐对象应具备的条件:</w:t>
      </w:r>
      <w:r>
        <w:rPr>
          <w:rFonts w:hint="eastAsia" w:ascii="楷体" w:hAnsi="楷体" w:eastAsia="楷体" w:cs="楷体"/>
          <w:sz w:val="28"/>
          <w:szCs w:val="28"/>
          <w:lang w:val="en-US" w:eastAsia="zh-CN"/>
        </w:rPr>
        <w:t>评选比例按会员数70-80%</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一、坚持党的基本路线，认真学习</w:t>
      </w:r>
      <w:r>
        <w:rPr>
          <w:rFonts w:hint="eastAsia" w:ascii="仿宋" w:hAnsi="仿宋" w:eastAsia="仿宋" w:cs="仿宋"/>
          <w:sz w:val="32"/>
          <w:szCs w:val="40"/>
          <w:lang w:val="en-US" w:eastAsia="zh-CN"/>
        </w:rPr>
        <w:t>习近平新时代中国特色社会主义</w:t>
      </w:r>
      <w:r>
        <w:rPr>
          <w:rFonts w:hint="eastAsia" w:ascii="仿宋" w:hAnsi="仿宋" w:eastAsia="仿宋" w:cs="仿宋"/>
          <w:sz w:val="32"/>
          <w:szCs w:val="40"/>
        </w:rPr>
        <w:t>思想。</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二、严格执行《建设工程项目管理规范》，申报上年度担任过</w:t>
      </w:r>
      <w:r>
        <w:rPr>
          <w:rFonts w:hint="eastAsia" w:ascii="仿宋" w:hAnsi="仿宋" w:eastAsia="仿宋" w:cs="仿宋"/>
          <w:sz w:val="32"/>
          <w:szCs w:val="40"/>
          <w:lang w:val="en-US" w:eastAsia="zh-CN"/>
        </w:rPr>
        <w:t>一</w:t>
      </w:r>
      <w:r>
        <w:rPr>
          <w:rFonts w:hint="eastAsia" w:ascii="仿宋" w:hAnsi="仿宋" w:eastAsia="仿宋" w:cs="仿宋"/>
          <w:sz w:val="32"/>
          <w:szCs w:val="40"/>
        </w:rPr>
        <w:t>个以上大中型项目建设的项目经理。</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三、取得</w:t>
      </w:r>
      <w:r>
        <w:rPr>
          <w:rFonts w:hint="eastAsia" w:ascii="仿宋" w:hAnsi="仿宋" w:eastAsia="仿宋" w:cs="仿宋"/>
          <w:sz w:val="32"/>
          <w:szCs w:val="40"/>
          <w:lang w:eastAsia="zh-CN"/>
        </w:rPr>
        <w:t>建筑</w:t>
      </w:r>
      <w:r>
        <w:rPr>
          <w:rFonts w:hint="eastAsia" w:ascii="仿宋" w:hAnsi="仿宋" w:eastAsia="仿宋" w:cs="仿宋"/>
          <w:sz w:val="32"/>
          <w:szCs w:val="40"/>
        </w:rPr>
        <w:t>项目经理资质或注册建造师执业资格。</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四、加强工程质量管理，在建工程无质量事故，完工项目一次性验收合格，申报上年度荣获一项市以上建设工程质量奖。</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五、施</w:t>
      </w:r>
      <w:r>
        <w:rPr>
          <w:rFonts w:hint="eastAsia" w:ascii="仿宋" w:hAnsi="仿宋" w:eastAsia="仿宋" w:cs="仿宋"/>
          <w:sz w:val="32"/>
          <w:szCs w:val="40"/>
          <w:lang w:val="en-US" w:eastAsia="zh-CN"/>
        </w:rPr>
        <w:t>工</w:t>
      </w:r>
      <w:r>
        <w:rPr>
          <w:rFonts w:hint="eastAsia" w:ascii="仿宋" w:hAnsi="仿宋" w:eastAsia="仿宋" w:cs="仿宋"/>
          <w:sz w:val="32"/>
          <w:szCs w:val="40"/>
        </w:rPr>
        <w:t>现场管理好，实现安全生产、文明施工。申报上年度施工的项目未发生等级以上安全事故。</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六、强化项目成本核算并取得明显经济效益。</w:t>
      </w:r>
    </w:p>
    <w:p>
      <w:pPr>
        <w:numPr>
          <w:ilvl w:val="0"/>
          <w:numId w:val="0"/>
        </w:numPr>
        <w:rPr>
          <w:rFonts w:hint="eastAsia" w:ascii="仿宋" w:hAnsi="仿宋" w:eastAsia="仿宋" w:cs="仿宋"/>
          <w:sz w:val="32"/>
          <w:szCs w:val="40"/>
        </w:rPr>
      </w:pPr>
    </w:p>
    <w:p>
      <w:pPr>
        <w:numPr>
          <w:ilvl w:val="0"/>
          <w:numId w:val="0"/>
        </w:numPr>
        <w:rPr>
          <w:rFonts w:hint="eastAsia" w:ascii="仿宋" w:hAnsi="仿宋" w:eastAsia="仿宋" w:cs="仿宋"/>
          <w:b/>
          <w:bCs/>
          <w:sz w:val="32"/>
          <w:szCs w:val="40"/>
        </w:rPr>
      </w:pPr>
      <w:r>
        <w:rPr>
          <w:rFonts w:hint="eastAsia" w:ascii="仿宋" w:hAnsi="仿宋" w:eastAsia="仿宋" w:cs="仿宋"/>
          <w:b/>
          <w:bCs/>
          <w:sz w:val="32"/>
          <w:szCs w:val="40"/>
        </w:rPr>
        <w:t>第四章 申报推荐和评选程序</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第十条:申报者按申报类别分别填写“</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企业申报表”、“</w:t>
      </w:r>
      <w:r>
        <w:rPr>
          <w:rFonts w:hint="eastAsia" w:ascii="仿宋" w:hAnsi="仿宋" w:eastAsia="仿宋" w:cs="仿宋"/>
          <w:sz w:val="32"/>
          <w:szCs w:val="40"/>
          <w:lang w:eastAsia="zh-CN"/>
        </w:rPr>
        <w:t>荆州市</w:t>
      </w:r>
      <w:r>
        <w:rPr>
          <w:rFonts w:hint="eastAsia" w:ascii="仿宋" w:hAnsi="仿宋" w:eastAsia="仿宋" w:cs="仿宋"/>
          <w:sz w:val="32"/>
          <w:szCs w:val="40"/>
        </w:rPr>
        <w:t>优秀</w:t>
      </w:r>
      <w:r>
        <w:rPr>
          <w:rFonts w:hint="eastAsia" w:ascii="仿宋" w:hAnsi="仿宋" w:eastAsia="仿宋" w:cs="仿宋"/>
          <w:sz w:val="32"/>
          <w:szCs w:val="40"/>
          <w:lang w:eastAsia="zh-CN"/>
        </w:rPr>
        <w:t>建筑装饰</w:t>
      </w:r>
      <w:r>
        <w:rPr>
          <w:rFonts w:hint="eastAsia" w:ascii="仿宋" w:hAnsi="仿宋" w:eastAsia="仿宋" w:cs="仿宋"/>
          <w:sz w:val="32"/>
          <w:szCs w:val="40"/>
        </w:rPr>
        <w:t>企业经理</w:t>
      </w:r>
      <w:r>
        <w:rPr>
          <w:rFonts w:hint="eastAsia" w:ascii="仿宋" w:hAnsi="仿宋" w:eastAsia="仿宋" w:cs="仿宋"/>
          <w:sz w:val="32"/>
          <w:szCs w:val="40"/>
          <w:lang w:val="en-US" w:eastAsia="zh-CN"/>
        </w:rPr>
        <w:t>申</w:t>
      </w:r>
      <w:r>
        <w:rPr>
          <w:rFonts w:hint="eastAsia" w:ascii="仿宋" w:hAnsi="仿宋" w:eastAsia="仿宋" w:cs="仿宋"/>
          <w:sz w:val="32"/>
          <w:szCs w:val="40"/>
        </w:rPr>
        <w:t>报表”、“</w:t>
      </w:r>
      <w:r>
        <w:rPr>
          <w:rFonts w:hint="eastAsia" w:ascii="仿宋" w:hAnsi="仿宋" w:eastAsia="仿宋" w:cs="仿宋"/>
          <w:sz w:val="32"/>
          <w:szCs w:val="40"/>
          <w:lang w:eastAsia="zh-CN"/>
        </w:rPr>
        <w:t>荆州市建筑装饰</w:t>
      </w:r>
      <w:r>
        <w:rPr>
          <w:rFonts w:hint="eastAsia" w:ascii="仿宋" w:hAnsi="仿宋" w:eastAsia="仿宋" w:cs="仿宋"/>
          <w:sz w:val="32"/>
          <w:szCs w:val="40"/>
        </w:rPr>
        <w:t>企业优秀项目经理申报表”(一式一份)。</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第十</w:t>
      </w:r>
      <w:r>
        <w:rPr>
          <w:rFonts w:hint="eastAsia" w:ascii="仿宋" w:hAnsi="仿宋" w:eastAsia="仿宋" w:cs="仿宋"/>
          <w:sz w:val="32"/>
          <w:szCs w:val="40"/>
          <w:lang w:val="en-US" w:eastAsia="zh-CN"/>
        </w:rPr>
        <w:t>一</w:t>
      </w:r>
      <w:r>
        <w:rPr>
          <w:rFonts w:hint="eastAsia" w:ascii="仿宋" w:hAnsi="仿宋" w:eastAsia="仿宋" w:cs="仿宋"/>
          <w:sz w:val="32"/>
          <w:szCs w:val="40"/>
        </w:rPr>
        <w:t>条 申报</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企业和优秀企业经理应提供的资料:</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一、</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企业申报表或优秀企业经理申报表。</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二、企业工商营业执照和资质证书复印件。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三</w:t>
      </w:r>
      <w:r>
        <w:rPr>
          <w:rFonts w:hint="eastAsia" w:ascii="仿宋" w:hAnsi="仿宋" w:eastAsia="仿宋" w:cs="仿宋"/>
          <w:sz w:val="32"/>
          <w:szCs w:val="40"/>
        </w:rPr>
        <w:t>、会员单位证书复印件。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四</w:t>
      </w:r>
      <w:r>
        <w:rPr>
          <w:rFonts w:hint="eastAsia" w:ascii="仿宋" w:hAnsi="仿宋" w:eastAsia="仿宋" w:cs="仿宋"/>
          <w:sz w:val="32"/>
          <w:szCs w:val="40"/>
        </w:rPr>
        <w:t>、企业上年度的统计报表。</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五</w:t>
      </w:r>
      <w:r>
        <w:rPr>
          <w:rFonts w:hint="eastAsia" w:ascii="仿宋" w:hAnsi="仿宋" w:eastAsia="仿宋" w:cs="仿宋"/>
          <w:sz w:val="32"/>
          <w:szCs w:val="40"/>
        </w:rPr>
        <w:t>、企业申报上年度荣获市以上建设工程质量奖证书的复印件。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六</w:t>
      </w:r>
      <w:r>
        <w:rPr>
          <w:rFonts w:hint="eastAsia" w:ascii="仿宋" w:hAnsi="仿宋" w:eastAsia="仿宋" w:cs="仿宋"/>
          <w:sz w:val="32"/>
          <w:szCs w:val="40"/>
        </w:rPr>
        <w:t>、申报上年度企业或个人在诚信和各类社会荣誉等方面的奖励证书复印件。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第十</w:t>
      </w:r>
      <w:r>
        <w:rPr>
          <w:rFonts w:hint="eastAsia" w:ascii="仿宋" w:hAnsi="仿宋" w:eastAsia="仿宋" w:cs="仿宋"/>
          <w:sz w:val="32"/>
          <w:szCs w:val="40"/>
          <w:lang w:val="en-US" w:eastAsia="zh-CN"/>
        </w:rPr>
        <w:t>二</w:t>
      </w:r>
      <w:r>
        <w:rPr>
          <w:rFonts w:hint="eastAsia" w:ascii="仿宋" w:hAnsi="仿宋" w:eastAsia="仿宋" w:cs="仿宋"/>
          <w:sz w:val="32"/>
          <w:szCs w:val="40"/>
        </w:rPr>
        <w:t>条:申报</w:t>
      </w:r>
      <w:r>
        <w:rPr>
          <w:rFonts w:hint="eastAsia" w:ascii="仿宋" w:hAnsi="仿宋" w:eastAsia="仿宋" w:cs="仿宋"/>
          <w:sz w:val="32"/>
          <w:szCs w:val="40"/>
          <w:lang w:eastAsia="zh-CN"/>
        </w:rPr>
        <w:t>荆州市建筑装饰</w:t>
      </w:r>
      <w:r>
        <w:rPr>
          <w:rFonts w:hint="eastAsia" w:ascii="仿宋" w:hAnsi="仿宋" w:eastAsia="仿宋" w:cs="仿宋"/>
          <w:sz w:val="32"/>
          <w:szCs w:val="40"/>
        </w:rPr>
        <w:t>企业优秀项目经理应提供的资料:</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一、</w:t>
      </w:r>
      <w:r>
        <w:rPr>
          <w:rFonts w:hint="eastAsia" w:ascii="仿宋" w:hAnsi="仿宋" w:eastAsia="仿宋" w:cs="仿宋"/>
          <w:sz w:val="32"/>
          <w:szCs w:val="40"/>
          <w:lang w:eastAsia="zh-CN"/>
        </w:rPr>
        <w:t>荆州市建筑装饰</w:t>
      </w:r>
      <w:r>
        <w:rPr>
          <w:rFonts w:hint="eastAsia" w:ascii="仿宋" w:hAnsi="仿宋" w:eastAsia="仿宋" w:cs="仿宋"/>
          <w:sz w:val="32"/>
          <w:szCs w:val="40"/>
        </w:rPr>
        <w:t>企业优秀项目经理申报表。</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二、建造师执业资格证书复印件。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三、所在企业会员单位证书的复印件。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四、申报一年度负责施工工程的中标通知书、同本企业法定代表人签订的承包合同书或聘任为该工程项目经理的文件(聘书)复印件。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五、申报上年度负责施工的工程竣工验收单复印件、获得市以上建设工程质量奖证书复印件。</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w:t>
      </w:r>
      <w:r>
        <w:rPr>
          <w:rFonts w:hint="eastAsia" w:ascii="仿宋" w:hAnsi="仿宋" w:eastAsia="仿宋" w:cs="仿宋"/>
          <w:sz w:val="32"/>
          <w:szCs w:val="40"/>
          <w:lang w:val="en-US" w:eastAsia="zh-CN"/>
        </w:rPr>
        <w:t>十三</w:t>
      </w:r>
      <w:r>
        <w:rPr>
          <w:rFonts w:hint="eastAsia" w:ascii="仿宋" w:hAnsi="仿宋" w:eastAsia="仿宋" w:cs="仿宋"/>
          <w:sz w:val="32"/>
          <w:szCs w:val="40"/>
        </w:rPr>
        <w:t>条:申报资料一式一份并装订成册，材料内容完整，</w:t>
      </w:r>
      <w:r>
        <w:rPr>
          <w:rFonts w:hint="eastAsia" w:ascii="仿宋" w:hAnsi="仿宋" w:eastAsia="仿宋" w:cs="仿宋"/>
          <w:sz w:val="32"/>
          <w:szCs w:val="40"/>
          <w:lang w:val="en-US" w:eastAsia="zh-CN"/>
        </w:rPr>
        <w:t>真</w:t>
      </w:r>
      <w:r>
        <w:rPr>
          <w:rFonts w:hint="eastAsia" w:ascii="仿宋" w:hAnsi="仿宋" w:eastAsia="仿宋" w:cs="仿宋"/>
          <w:sz w:val="32"/>
          <w:szCs w:val="40"/>
        </w:rPr>
        <w:t>实可靠。</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第十</w:t>
      </w:r>
      <w:r>
        <w:rPr>
          <w:rFonts w:hint="eastAsia" w:ascii="仿宋" w:hAnsi="仿宋" w:eastAsia="仿宋" w:cs="仿宋"/>
          <w:sz w:val="32"/>
          <w:szCs w:val="40"/>
          <w:lang w:val="en-US" w:eastAsia="zh-CN"/>
        </w:rPr>
        <w:t>四</w:t>
      </w:r>
      <w:r>
        <w:rPr>
          <w:rFonts w:hint="eastAsia" w:ascii="仿宋" w:hAnsi="仿宋" w:eastAsia="仿宋" w:cs="仿宋"/>
          <w:sz w:val="32"/>
          <w:szCs w:val="40"/>
        </w:rPr>
        <w:t>条:</w:t>
      </w:r>
      <w:r>
        <w:rPr>
          <w:rFonts w:hint="eastAsia" w:ascii="仿宋" w:hAnsi="仿宋" w:eastAsia="仿宋" w:cs="仿宋"/>
          <w:sz w:val="32"/>
          <w:szCs w:val="40"/>
          <w:lang w:eastAsia="zh-CN"/>
        </w:rPr>
        <w:t>荆州市建筑装饰</w:t>
      </w:r>
      <w:r>
        <w:rPr>
          <w:rFonts w:hint="eastAsia" w:ascii="仿宋" w:hAnsi="仿宋" w:eastAsia="仿宋" w:cs="仿宋"/>
          <w:sz w:val="32"/>
          <w:szCs w:val="40"/>
        </w:rPr>
        <w:t>协会秘书处负责申报材料的接收和分类,凡申报资料不全或不符合要求的,不提交专家评审。</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第十五条：</w:t>
      </w:r>
      <w:r>
        <w:rPr>
          <w:rFonts w:hint="eastAsia" w:ascii="仿宋" w:hAnsi="仿宋" w:eastAsia="仿宋" w:cs="仿宋"/>
          <w:sz w:val="32"/>
          <w:szCs w:val="40"/>
        </w:rPr>
        <w:t>成立“</w:t>
      </w:r>
      <w:r>
        <w:rPr>
          <w:rFonts w:hint="eastAsia" w:ascii="仿宋" w:hAnsi="仿宋" w:eastAsia="仿宋" w:cs="仿宋"/>
          <w:sz w:val="32"/>
          <w:szCs w:val="40"/>
          <w:lang w:eastAsia="zh-CN"/>
        </w:rPr>
        <w:t>荆州市</w:t>
      </w:r>
      <w:r>
        <w:rPr>
          <w:rFonts w:hint="eastAsia" w:ascii="仿宋" w:hAnsi="仿宋" w:eastAsia="仿宋" w:cs="仿宋"/>
          <w:sz w:val="32"/>
          <w:szCs w:val="40"/>
        </w:rPr>
        <w:t>先进</w:t>
      </w:r>
      <w:r>
        <w:rPr>
          <w:rFonts w:hint="eastAsia" w:ascii="仿宋" w:hAnsi="仿宋" w:eastAsia="仿宋" w:cs="仿宋"/>
          <w:sz w:val="32"/>
          <w:szCs w:val="40"/>
          <w:lang w:eastAsia="zh-CN"/>
        </w:rPr>
        <w:t>建筑装饰</w:t>
      </w:r>
      <w:r>
        <w:rPr>
          <w:rFonts w:hint="eastAsia" w:ascii="仿宋" w:hAnsi="仿宋" w:eastAsia="仿宋" w:cs="仿宋"/>
          <w:sz w:val="32"/>
          <w:szCs w:val="40"/>
        </w:rPr>
        <w:t>企业、优秀企业经理、优秀项目经理专家评审委员会”，负责“三优”的评审工作，评审结果了以公示。</w:t>
      </w:r>
    </w:p>
    <w:p>
      <w:pPr>
        <w:numPr>
          <w:ilvl w:val="0"/>
          <w:numId w:val="0"/>
        </w:numPr>
        <w:rPr>
          <w:rFonts w:hint="eastAsia" w:ascii="仿宋" w:hAnsi="仿宋" w:eastAsia="仿宋" w:cs="仿宋"/>
          <w:sz w:val="32"/>
          <w:szCs w:val="40"/>
        </w:rPr>
      </w:pPr>
    </w:p>
    <w:p>
      <w:pPr>
        <w:numPr>
          <w:ilvl w:val="0"/>
          <w:numId w:val="0"/>
        </w:numPr>
        <w:rPr>
          <w:rFonts w:hint="eastAsia" w:ascii="仿宋" w:hAnsi="仿宋" w:eastAsia="仿宋" w:cs="仿宋"/>
          <w:b/>
          <w:bCs/>
          <w:sz w:val="32"/>
          <w:szCs w:val="40"/>
        </w:rPr>
      </w:pPr>
      <w:r>
        <w:rPr>
          <w:rFonts w:hint="eastAsia" w:ascii="仿宋" w:hAnsi="仿宋" w:eastAsia="仿宋" w:cs="仿宋"/>
          <w:b/>
          <w:bCs/>
          <w:sz w:val="32"/>
          <w:szCs w:val="40"/>
        </w:rPr>
        <w:t>第五章 奖励和处罚</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第十</w:t>
      </w:r>
      <w:r>
        <w:rPr>
          <w:rFonts w:hint="eastAsia" w:ascii="仿宋" w:hAnsi="仿宋" w:eastAsia="仿宋" w:cs="仿宋"/>
          <w:sz w:val="32"/>
          <w:szCs w:val="40"/>
          <w:lang w:val="en-US" w:eastAsia="zh-CN"/>
        </w:rPr>
        <w:t>六</w:t>
      </w:r>
      <w:r>
        <w:rPr>
          <w:rFonts w:hint="eastAsia" w:ascii="仿宋" w:hAnsi="仿宋" w:eastAsia="仿宋" w:cs="仿宋"/>
          <w:sz w:val="32"/>
          <w:szCs w:val="40"/>
        </w:rPr>
        <w:t>条 根据专家评审委员会的评审意见和公示反馈意见的核实结果，</w:t>
      </w:r>
      <w:r>
        <w:rPr>
          <w:rFonts w:hint="eastAsia" w:ascii="仿宋" w:hAnsi="仿宋" w:eastAsia="仿宋" w:cs="仿宋"/>
          <w:sz w:val="32"/>
          <w:szCs w:val="40"/>
          <w:lang w:eastAsia="zh-CN"/>
        </w:rPr>
        <w:t>荆州市建筑装饰</w:t>
      </w:r>
      <w:r>
        <w:rPr>
          <w:rFonts w:hint="eastAsia" w:ascii="仿宋" w:hAnsi="仿宋" w:eastAsia="仿宋" w:cs="仿宋"/>
          <w:sz w:val="32"/>
          <w:szCs w:val="40"/>
        </w:rPr>
        <w:t>协会作出表彰决定，颁发获奖证书和奖牌，并在新闻媒体进行宣传。</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第十</w:t>
      </w:r>
      <w:r>
        <w:rPr>
          <w:rFonts w:hint="eastAsia" w:ascii="仿宋" w:hAnsi="仿宋" w:eastAsia="仿宋" w:cs="仿宋"/>
          <w:sz w:val="32"/>
          <w:szCs w:val="40"/>
          <w:lang w:val="en-US" w:eastAsia="zh-CN"/>
        </w:rPr>
        <w:t>七</w:t>
      </w:r>
      <w:r>
        <w:rPr>
          <w:rFonts w:hint="eastAsia" w:ascii="仿宋" w:hAnsi="仿宋" w:eastAsia="仿宋" w:cs="仿宋"/>
          <w:sz w:val="32"/>
          <w:szCs w:val="40"/>
        </w:rPr>
        <w:t>条 采取弄虚作假等不正当手段获得“三优”荣誉,经查实后取消其称号，收回证书和奖牌，并报请有关部门给予相应处罚。</w:t>
      </w:r>
    </w:p>
    <w:p>
      <w:pPr>
        <w:numPr>
          <w:ilvl w:val="0"/>
          <w:numId w:val="0"/>
        </w:numPr>
        <w:rPr>
          <w:rFonts w:hint="eastAsia" w:ascii="仿宋" w:hAnsi="仿宋" w:eastAsia="仿宋" w:cs="仿宋"/>
          <w:sz w:val="32"/>
          <w:szCs w:val="40"/>
        </w:rPr>
      </w:pPr>
      <w:r>
        <w:rPr>
          <w:rFonts w:hint="eastAsia" w:ascii="仿宋" w:hAnsi="仿宋" w:eastAsia="仿宋" w:cs="仿宋"/>
          <w:b/>
          <w:bCs/>
          <w:sz w:val="32"/>
          <w:szCs w:val="40"/>
        </w:rPr>
        <w:t>第六章 附</w:t>
      </w:r>
      <w:r>
        <w:rPr>
          <w:rFonts w:hint="eastAsia" w:ascii="仿宋" w:hAnsi="仿宋" w:eastAsia="仿宋" w:cs="仿宋"/>
          <w:b/>
          <w:bCs/>
          <w:sz w:val="32"/>
          <w:szCs w:val="40"/>
        </w:rPr>
        <w:tab/>
      </w:r>
      <w:r>
        <w:rPr>
          <w:rFonts w:hint="eastAsia" w:ascii="仿宋" w:hAnsi="仿宋" w:eastAsia="仿宋" w:cs="仿宋"/>
          <w:b/>
          <w:bCs/>
          <w:sz w:val="32"/>
          <w:szCs w:val="40"/>
        </w:rPr>
        <w:t>则</w:t>
      </w:r>
      <w:r>
        <w:rPr>
          <w:rFonts w:hint="eastAsia" w:ascii="仿宋" w:hAnsi="仿宋" w:eastAsia="仿宋" w:cs="仿宋"/>
          <w:sz w:val="32"/>
          <w:szCs w:val="40"/>
        </w:rPr>
        <w:tab/>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w:t>
      </w:r>
      <w:r>
        <w:rPr>
          <w:rFonts w:hint="eastAsia" w:ascii="仿宋" w:hAnsi="仿宋" w:eastAsia="仿宋" w:cs="仿宋"/>
          <w:sz w:val="32"/>
          <w:szCs w:val="40"/>
          <w:lang w:val="en-US" w:eastAsia="zh-CN"/>
        </w:rPr>
        <w:t>十八</w:t>
      </w:r>
      <w:r>
        <w:rPr>
          <w:rFonts w:hint="eastAsia" w:ascii="仿宋" w:hAnsi="仿宋" w:eastAsia="仿宋" w:cs="仿宋"/>
          <w:sz w:val="32"/>
          <w:szCs w:val="40"/>
        </w:rPr>
        <w:t>条:本办法由</w:t>
      </w:r>
      <w:r>
        <w:rPr>
          <w:rFonts w:hint="eastAsia" w:ascii="仿宋" w:hAnsi="仿宋" w:eastAsia="仿宋" w:cs="仿宋"/>
          <w:sz w:val="32"/>
          <w:szCs w:val="40"/>
          <w:lang w:eastAsia="zh-CN"/>
        </w:rPr>
        <w:t>荆州市建筑装饰</w:t>
      </w:r>
      <w:r>
        <w:rPr>
          <w:rFonts w:hint="eastAsia" w:ascii="仿宋" w:hAnsi="仿宋" w:eastAsia="仿宋" w:cs="仿宋"/>
          <w:sz w:val="32"/>
          <w:szCs w:val="40"/>
        </w:rPr>
        <w:t>协会负责解释。</w:t>
      </w:r>
    </w:p>
    <w:p>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rPr>
        <w:t>第</w:t>
      </w:r>
      <w:r>
        <w:rPr>
          <w:rFonts w:hint="eastAsia" w:ascii="仿宋" w:hAnsi="仿宋" w:eastAsia="仿宋" w:cs="仿宋"/>
          <w:sz w:val="32"/>
          <w:szCs w:val="40"/>
          <w:lang w:val="en-US" w:eastAsia="zh-CN"/>
        </w:rPr>
        <w:t>十九</w:t>
      </w:r>
      <w:r>
        <w:rPr>
          <w:rFonts w:hint="eastAsia" w:ascii="仿宋" w:hAnsi="仿宋" w:eastAsia="仿宋" w:cs="仿宋"/>
          <w:sz w:val="32"/>
          <w:szCs w:val="40"/>
        </w:rPr>
        <w:t>条:本办法自颁布之日起施行。</w:t>
      </w:r>
    </w:p>
    <w:p>
      <w:pPr>
        <w:numPr>
          <w:ilvl w:val="0"/>
          <w:numId w:val="0"/>
        </w:numPr>
        <w:rPr>
          <w:rFonts w:hint="eastAsia" w:ascii="仿宋" w:hAnsi="仿宋" w:eastAsia="仿宋" w:cs="仿宋"/>
          <w:sz w:val="32"/>
          <w:szCs w:val="40"/>
        </w:rPr>
      </w:pPr>
    </w:p>
    <w:p>
      <w:pPr>
        <w:numPr>
          <w:ilvl w:val="0"/>
          <w:numId w:val="0"/>
        </w:numPr>
        <w:ind w:firstLine="640" w:firstLineChars="200"/>
        <w:rPr>
          <w:rFonts w:hint="eastAsia" w:ascii="仿宋" w:hAnsi="仿宋" w:eastAsia="仿宋" w:cs="仿宋"/>
          <w:sz w:val="32"/>
          <w:szCs w:val="40"/>
          <w:lang w:val="en-US" w:eastAsia="zh-CN"/>
        </w:rPr>
      </w:pPr>
      <w:r>
        <w:rPr>
          <w:rFonts w:hint="eastAsia" w:ascii="宋体" w:hAnsi="宋体" w:eastAsia="宋体" w:cs="宋体"/>
          <w:sz w:val="32"/>
          <w:szCs w:val="40"/>
          <w:lang w:val="en-US" w:eastAsia="zh-CN"/>
        </w:rPr>
        <w:t xml:space="preserve">                         </w:t>
      </w:r>
      <w:r>
        <w:rPr>
          <w:rFonts w:hint="eastAsia" w:ascii="仿宋" w:hAnsi="仿宋" w:eastAsia="仿宋" w:cs="仿宋"/>
          <w:sz w:val="32"/>
          <w:szCs w:val="40"/>
          <w:lang w:val="en-US" w:eastAsia="zh-CN"/>
        </w:rPr>
        <w:t xml:space="preserve"> 荆州市建筑装饰协会</w:t>
      </w:r>
    </w:p>
    <w:p>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                               2019年2月</w:t>
      </w:r>
    </w:p>
    <w:p>
      <w:pPr>
        <w:numPr>
          <w:ilvl w:val="0"/>
          <w:numId w:val="0"/>
        </w:numPr>
        <w:rPr>
          <w:rFonts w:hint="eastAsia"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1EA41"/>
    <w:multiLevelType w:val="singleLevel"/>
    <w:tmpl w:val="4591EA41"/>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WI2MzA2ZTRmZjZiOGI2ZTkzOTNlMjdiMjE3MzQifQ=="/>
  </w:docVars>
  <w:rsids>
    <w:rsidRoot w:val="00000000"/>
    <w:rsid w:val="04BA4F43"/>
    <w:rsid w:val="058A68DB"/>
    <w:rsid w:val="076B3AA9"/>
    <w:rsid w:val="08002443"/>
    <w:rsid w:val="098D5F59"/>
    <w:rsid w:val="0D7D62E4"/>
    <w:rsid w:val="0EBE6BB4"/>
    <w:rsid w:val="0F607C6B"/>
    <w:rsid w:val="189C1D14"/>
    <w:rsid w:val="1C960E03"/>
    <w:rsid w:val="20B10327"/>
    <w:rsid w:val="228C128A"/>
    <w:rsid w:val="241906BD"/>
    <w:rsid w:val="296A3769"/>
    <w:rsid w:val="2A2E29E8"/>
    <w:rsid w:val="2B8F2FFD"/>
    <w:rsid w:val="2EBC6814"/>
    <w:rsid w:val="30405223"/>
    <w:rsid w:val="3B516338"/>
    <w:rsid w:val="3C1557B6"/>
    <w:rsid w:val="3CDE204C"/>
    <w:rsid w:val="4292190E"/>
    <w:rsid w:val="439E42E3"/>
    <w:rsid w:val="43EC467B"/>
    <w:rsid w:val="466737ED"/>
    <w:rsid w:val="47354F5E"/>
    <w:rsid w:val="474D22A8"/>
    <w:rsid w:val="483D231C"/>
    <w:rsid w:val="49FA23A2"/>
    <w:rsid w:val="4C327CBE"/>
    <w:rsid w:val="4D616AAD"/>
    <w:rsid w:val="4F5F526E"/>
    <w:rsid w:val="512E4EF8"/>
    <w:rsid w:val="513845AF"/>
    <w:rsid w:val="51387B25"/>
    <w:rsid w:val="53B13BBE"/>
    <w:rsid w:val="54705828"/>
    <w:rsid w:val="5495528E"/>
    <w:rsid w:val="57995095"/>
    <w:rsid w:val="57EA58F1"/>
    <w:rsid w:val="5C4A7C5E"/>
    <w:rsid w:val="5C6F4180"/>
    <w:rsid w:val="5D7F6ADB"/>
    <w:rsid w:val="5DE828D3"/>
    <w:rsid w:val="5E1C257C"/>
    <w:rsid w:val="5EC549C2"/>
    <w:rsid w:val="5FDA449D"/>
    <w:rsid w:val="61F555BE"/>
    <w:rsid w:val="62A768B8"/>
    <w:rsid w:val="63F0428F"/>
    <w:rsid w:val="677A45A7"/>
    <w:rsid w:val="677C5294"/>
    <w:rsid w:val="68444BA9"/>
    <w:rsid w:val="6B5C045C"/>
    <w:rsid w:val="6F305E87"/>
    <w:rsid w:val="71E82A49"/>
    <w:rsid w:val="73090EC9"/>
    <w:rsid w:val="78AA0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2278</Words>
  <Characters>2301</Characters>
  <Lines>0</Lines>
  <Paragraphs>0</Paragraphs>
  <TotalTime>6</TotalTime>
  <ScaleCrop>false</ScaleCrop>
  <LinksUpToDate>false</LinksUpToDate>
  <CharactersWithSpaces>2374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2023-02-17T02:55:00Z</dcterms:created>
  <dc:creator>Administrator</dc:creator>
  <cp:lastModifiedBy>小敏儿</cp:lastModifiedBy>
  <cp:lastPrinted>2023-12-20T08:12:35Z</cp:lastPrinted>
  <dcterms:modified xsi:type="dcterms:W3CDTF">2023-12-20T08:19:03Z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B4C7C6028E2F4E5D81E4B8FC0B5D8C49_13</vt:lpwstr>
  </property>
</Properties>
</file>