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</w:rPr>
        <w:t>荆州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  <w:lang w:val="en-US" w:eastAsia="zh-CN"/>
        </w:rPr>
        <w:t>市十佳家装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</w:rPr>
        <w:t>企业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  <w:lang w:val="en-US" w:eastAsia="zh-CN"/>
        </w:rPr>
        <w:t>申报</w:t>
      </w:r>
      <w:r>
        <w:rPr>
          <w:rFonts w:hint="eastAsia" w:ascii="新宋体" w:hAnsi="新宋体" w:eastAsia="新宋体" w:cs="新宋体"/>
          <w:b/>
          <w:bCs/>
          <w:w w:val="100"/>
          <w:sz w:val="48"/>
          <w:szCs w:val="48"/>
        </w:rPr>
        <w:t>表</w:t>
      </w:r>
    </w:p>
    <w:p>
      <w:pPr>
        <w:adjustRightInd w:val="0"/>
        <w:snapToGrid w:val="0"/>
        <w:spacing w:line="480" w:lineRule="exact"/>
        <w:jc w:val="center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480" w:lineRule="exact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pStyle w:val="2"/>
        <w:rPr>
          <w:rFonts w:hint="eastAsia" w:ascii="仿宋_GB2312" w:eastAsia="仿宋_GB2312"/>
          <w:b/>
          <w:bCs/>
          <w:sz w:val="36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企业名称：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b/>
          <w:bCs/>
          <w:sz w:val="36"/>
        </w:rPr>
        <w:t>(盖章)</w:t>
      </w: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</w:p>
    <w:p>
      <w:pPr>
        <w:adjustRightInd w:val="0"/>
        <w:snapToGrid w:val="0"/>
        <w:spacing w:line="480" w:lineRule="exact"/>
        <w:rPr>
          <w:rFonts w:hint="eastAsia" w:ascii="仿宋_GB2312" w:eastAsia="仿宋_GB2312"/>
          <w:b/>
          <w:bCs/>
          <w:sz w:val="36"/>
        </w:rPr>
      </w:pPr>
    </w:p>
    <w:p>
      <w:pPr>
        <w:adjustRightInd w:val="0"/>
        <w:snapToGrid w:val="0"/>
        <w:spacing w:line="480" w:lineRule="exact"/>
        <w:ind w:firstLine="645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填表日期：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6"/>
          <w:u w:val="single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36"/>
        </w:rPr>
        <w:t xml:space="preserve">                              </w:t>
      </w:r>
    </w:p>
    <w:p>
      <w:pPr>
        <w:pStyle w:val="3"/>
        <w:bidi w:val="0"/>
        <w:ind w:firstLine="3313" w:firstLineChars="11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企业基本情况</w:t>
      </w:r>
    </w:p>
    <w:tbl>
      <w:tblPr>
        <w:tblStyle w:val="4"/>
        <w:tblpPr w:leftFromText="180" w:rightFromText="180" w:vertAnchor="text" w:horzAnchor="page" w:tblpX="1465" w:tblpY="179"/>
        <w:tblOverlap w:val="never"/>
        <w:tblW w:w="11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76"/>
        <w:gridCol w:w="2091"/>
        <w:gridCol w:w="948"/>
        <w:gridCol w:w="1772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企业名称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电 话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企业地址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邮 编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_GB2312" w:eastAsia="仿宋_GB2312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营业执照号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281" w:firstLineChars="10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企业性质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法定代表人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企业资质等级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企业职工人数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企业资质</w:t>
            </w: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号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10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管理人员人数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购买社保人数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年产值（万</w:t>
            </w: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 xml:space="preserve">zzz   </w:t>
            </w: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元）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机祴设备（台套）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10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固定资产（万元）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7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企业惩罚情况</w:t>
            </w: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20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240" w:lineRule="atLeast"/>
              <w:ind w:leftChars="100" w:right="113"/>
              <w:jc w:val="center"/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atLeast"/>
              <w:ind w:leftChars="100" w:right="113"/>
              <w:jc w:val="both"/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企业当年具有</w:t>
            </w:r>
          </w:p>
          <w:p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hint="default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代</w:t>
            </w: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表</w:t>
            </w: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性业绩简介</w:t>
            </w: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5 家装案例</w:t>
            </w:r>
          </w:p>
          <w:p>
            <w:pPr>
              <w:adjustRightInd w:val="0"/>
              <w:snapToGrid w:val="0"/>
              <w:spacing w:line="240" w:lineRule="atLeast"/>
              <w:ind w:right="113"/>
              <w:jc w:val="both"/>
              <w:rPr>
                <w:rFonts w:hint="eastAsia"/>
              </w:rPr>
            </w:pP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231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先进企业经理简介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20" w:type="dxa"/>
          <w:trHeight w:val="156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优秀项目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default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经理简介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40" w:lineRule="atLeast"/>
        <w:ind w:left="360"/>
        <w:jc w:val="center"/>
        <w:rPr>
          <w:rFonts w:hint="eastAsia" w:ascii="仿宋_GB2312" w:eastAsia="仿宋_GB2312"/>
          <w:b/>
          <w:bCs/>
          <w:sz w:val="28"/>
          <w:lang w:eastAsia="zh-CN"/>
        </w:rPr>
      </w:pPr>
      <w:r>
        <w:rPr>
          <w:rFonts w:hint="eastAsia" w:ascii="仿宋_GB2312" w:eastAsia="仿宋_GB2312"/>
          <w:b/>
          <w:bCs/>
          <w:sz w:val="28"/>
        </w:rPr>
        <w:t>承诺填报的各项内容、提供的申报材料资料真实</w:t>
      </w:r>
      <w:r>
        <w:rPr>
          <w:rFonts w:hint="eastAsia" w:ascii="仿宋_GB2312" w:eastAsia="仿宋_GB2312"/>
          <w:b/>
          <w:bCs/>
          <w:sz w:val="28"/>
          <w:lang w:eastAsia="zh-CN"/>
        </w:rPr>
        <w:t>可信、</w:t>
      </w:r>
      <w:r>
        <w:rPr>
          <w:rFonts w:hint="eastAsia" w:ascii="仿宋_GB2312" w:eastAsia="仿宋_GB2312"/>
          <w:b/>
          <w:bCs/>
          <w:sz w:val="28"/>
        </w:rPr>
        <w:t>准确、无误</w:t>
      </w:r>
      <w:r>
        <w:rPr>
          <w:rFonts w:hint="eastAsia" w:ascii="仿宋_GB2312" w:eastAsia="仿宋_GB2312"/>
          <w:b/>
          <w:bCs/>
          <w:sz w:val="28"/>
          <w:lang w:eastAsia="zh-CN"/>
        </w:rPr>
        <w:t>，否则由企业承担一切责任。</w:t>
      </w:r>
    </w:p>
    <w:p>
      <w:pPr>
        <w:adjustRightInd w:val="0"/>
        <w:snapToGrid w:val="0"/>
        <w:spacing w:line="240" w:lineRule="atLeast"/>
        <w:ind w:left="360"/>
        <w:jc w:val="center"/>
        <w:rPr>
          <w:rFonts w:hint="eastAsia" w:ascii="仿宋_GB2312" w:eastAsia="仿宋_GB2312"/>
          <w:b/>
          <w:bCs/>
          <w:sz w:val="28"/>
          <w:lang w:eastAsia="zh-CN"/>
        </w:rPr>
      </w:pPr>
    </w:p>
    <w:p>
      <w:pPr>
        <w:adjustRightInd w:val="0"/>
        <w:snapToGrid w:val="0"/>
        <w:spacing w:line="240" w:lineRule="atLeast"/>
        <w:ind w:left="360"/>
        <w:jc w:val="center"/>
        <w:rPr>
          <w:rFonts w:hint="eastAsia" w:ascii="仿宋_GB2312" w:eastAsia="仿宋_GB2312"/>
          <w:b/>
          <w:bCs/>
          <w:sz w:val="28"/>
          <w:lang w:eastAsia="zh-CN"/>
        </w:rPr>
      </w:pPr>
    </w:p>
    <w:p>
      <w:pPr>
        <w:adjustRightInd w:val="0"/>
        <w:snapToGrid w:val="0"/>
        <w:spacing w:line="240" w:lineRule="atLeast"/>
        <w:ind w:left="360"/>
        <w:jc w:val="center"/>
        <w:rPr>
          <w:rFonts w:hint="eastAsia" w:ascii="仿宋_GB2312" w:eastAsia="仿宋_GB2312"/>
          <w:b/>
          <w:bCs/>
          <w:sz w:val="28"/>
          <w:lang w:eastAsia="zh-CN"/>
        </w:rPr>
      </w:pPr>
    </w:p>
    <w:p>
      <w:pPr>
        <w:adjustRightInd w:val="0"/>
        <w:snapToGrid w:val="0"/>
        <w:spacing w:line="240" w:lineRule="atLeast"/>
        <w:ind w:left="360"/>
        <w:jc w:val="center"/>
        <w:rPr>
          <w:rFonts w:hint="eastAsia" w:ascii="仿宋_GB2312" w:eastAsia="仿宋_GB2312"/>
          <w:b/>
          <w:bCs/>
          <w:sz w:val="28"/>
          <w:lang w:eastAsia="zh-CN"/>
        </w:rPr>
      </w:pPr>
    </w:p>
    <w:p>
      <w:pPr>
        <w:adjustRightInd w:val="0"/>
        <w:snapToGrid w:val="0"/>
        <w:spacing w:line="240" w:lineRule="atLeast"/>
        <w:ind w:left="360"/>
        <w:jc w:val="center"/>
        <w:rPr>
          <w:rFonts w:hint="eastAsia" w:ascii="仿宋_GB2312" w:eastAsia="仿宋_GB2312"/>
          <w:b/>
          <w:bCs/>
          <w:sz w:val="28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C43DD"/>
    <w:rsid w:val="095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2021-04-26T01:00:00Z</dcterms:created>
  <dc:creator>楚人</dc:creator>
  <cp:lastModifiedBy>楚人</cp:lastModifiedBy>
  <dcterms:modified xsi:type="dcterms:W3CDTF">2021-04-26T01:02:52Z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413C2CB926A4494593C82D9A5D16FB42</vt:lpwstr>
  </property>
</Properties>
</file>